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29144">
      <w:pPr>
        <w:jc w:val="center"/>
        <w:rPr>
          <w:rFonts w:hint="eastAsia" w:ascii="宋体" w:hAnsi="宋体" w:cs="宋体"/>
          <w:b/>
          <w:bCs/>
          <w:sz w:val="36"/>
          <w:szCs w:val="36"/>
          <w:lang w:val="en-US" w:eastAsia="zh-CN"/>
        </w:rPr>
      </w:pPr>
      <w:r>
        <w:rPr>
          <w:rFonts w:hint="eastAsia" w:ascii="宋体" w:hAnsi="宋体" w:cs="宋体"/>
          <w:b/>
          <w:bCs/>
          <w:sz w:val="36"/>
          <w:szCs w:val="36"/>
        </w:rPr>
        <w:t>2025年市12345平台软件系统和数据分析驻场运维服务项目</w:t>
      </w:r>
      <w:r>
        <w:rPr>
          <w:rFonts w:hint="eastAsia" w:ascii="宋体" w:hAnsi="宋体" w:cs="宋体"/>
          <w:b/>
          <w:bCs/>
          <w:sz w:val="36"/>
          <w:szCs w:val="36"/>
          <w:lang w:val="en-US" w:eastAsia="zh-CN"/>
        </w:rPr>
        <w:t>需求</w:t>
      </w:r>
    </w:p>
    <w:p w14:paraId="6170A718">
      <w:pPr>
        <w:bidi w:val="0"/>
        <w:rPr>
          <w:rFonts w:hint="eastAsia" w:asciiTheme="minorHAnsi" w:hAnsiTheme="minorHAnsi" w:eastAsiaTheme="minorEastAsia" w:cstheme="minorBidi"/>
          <w:kern w:val="2"/>
          <w:sz w:val="21"/>
          <w:szCs w:val="24"/>
          <w:lang w:val="en-US" w:eastAsia="zh-CN" w:bidi="ar-SA"/>
        </w:rPr>
      </w:pPr>
    </w:p>
    <w:p w14:paraId="70148D90">
      <w:pPr>
        <w:snapToGrid w:val="0"/>
        <w:spacing w:line="480" w:lineRule="exact"/>
        <w:ind w:firstLine="482" w:firstLineChars="200"/>
        <w:rPr>
          <w:rFonts w:hint="eastAsia" w:hAnsi="宋体" w:cs="宋体"/>
          <w:bCs/>
          <w:sz w:val="24"/>
          <w:szCs w:val="24"/>
        </w:rPr>
      </w:pPr>
      <w:r>
        <w:rPr>
          <w:rFonts w:hint="eastAsia" w:hAnsi="宋体" w:cs="宋体"/>
          <w:b/>
          <w:sz w:val="24"/>
          <w:szCs w:val="24"/>
        </w:rPr>
        <w:t>一、项目背景</w:t>
      </w:r>
    </w:p>
    <w:p w14:paraId="5F87AE58">
      <w:pPr>
        <w:snapToGrid w:val="0"/>
        <w:spacing w:line="480" w:lineRule="exact"/>
        <w:ind w:firstLine="480" w:firstLineChars="200"/>
        <w:rPr>
          <w:rFonts w:hint="eastAsia" w:hAnsi="宋体" w:cs="宋体"/>
          <w:bCs/>
          <w:sz w:val="24"/>
          <w:szCs w:val="24"/>
        </w:rPr>
      </w:pPr>
      <w:r>
        <w:rPr>
          <w:rFonts w:hint="eastAsia" w:hAnsi="宋体" w:cs="宋体"/>
          <w:bCs/>
          <w:sz w:val="24"/>
          <w:szCs w:val="24"/>
          <w:lang w:eastAsia="zh-Hans"/>
        </w:rPr>
        <w:t>南通12345平台软件系统运维工作主要是对平台的各类软件系统进行操作管理和维护，包括监控各类系统的运行状态、处理系统故障和异常、优化系统性能等工作，确保平台各类软件系统的正常运行，保障用户能够顺利访问和使用平台的各项功能</w:t>
      </w:r>
      <w:r>
        <w:rPr>
          <w:rFonts w:hint="eastAsia" w:hAnsi="宋体" w:cs="宋体"/>
          <w:bCs/>
          <w:sz w:val="24"/>
          <w:szCs w:val="24"/>
        </w:rPr>
        <w:t>。</w:t>
      </w:r>
    </w:p>
    <w:p w14:paraId="7338487F">
      <w:pPr>
        <w:snapToGrid w:val="0"/>
        <w:spacing w:line="480" w:lineRule="exact"/>
        <w:ind w:firstLine="482" w:firstLineChars="200"/>
        <w:rPr>
          <w:rFonts w:hint="eastAsia" w:hAnsi="宋体" w:cs="宋体"/>
          <w:b/>
          <w:sz w:val="24"/>
          <w:szCs w:val="24"/>
        </w:rPr>
      </w:pPr>
      <w:r>
        <w:rPr>
          <w:rFonts w:hint="eastAsia" w:hAnsi="宋体" w:cs="宋体"/>
          <w:b/>
          <w:sz w:val="24"/>
          <w:szCs w:val="24"/>
        </w:rPr>
        <w:t>二、项目标准</w:t>
      </w:r>
    </w:p>
    <w:p w14:paraId="51422ADE">
      <w:pPr>
        <w:snapToGrid w:val="0"/>
        <w:spacing w:line="480" w:lineRule="exact"/>
        <w:ind w:firstLine="480" w:firstLineChars="200"/>
        <w:rPr>
          <w:rFonts w:hint="eastAsia" w:hAnsi="宋体" w:cs="宋体"/>
          <w:bCs/>
          <w:sz w:val="24"/>
          <w:szCs w:val="24"/>
          <w:lang w:eastAsia="zh-Hans"/>
        </w:rPr>
      </w:pPr>
      <w:r>
        <w:rPr>
          <w:rFonts w:hint="eastAsia" w:hAnsi="宋体" w:cs="宋体"/>
          <w:bCs/>
          <w:sz w:val="24"/>
          <w:szCs w:val="24"/>
        </w:rPr>
        <w:t>按</w:t>
      </w:r>
      <w:r>
        <w:rPr>
          <w:rFonts w:hint="eastAsia" w:hAnsi="宋体" w:cs="宋体"/>
          <w:bCs/>
          <w:sz w:val="24"/>
          <w:szCs w:val="24"/>
          <w:lang w:eastAsia="zh-Hans"/>
        </w:rPr>
        <w:t>国家相关标准、行业标准、地方标准或者其他标准、规范</w:t>
      </w:r>
      <w:r>
        <w:rPr>
          <w:rFonts w:hint="eastAsia" w:hAnsi="宋体" w:cs="宋体"/>
          <w:bCs/>
          <w:sz w:val="24"/>
          <w:szCs w:val="24"/>
        </w:rPr>
        <w:t>执行</w:t>
      </w:r>
      <w:r>
        <w:rPr>
          <w:rFonts w:hint="eastAsia" w:hAnsi="宋体" w:cs="宋体"/>
          <w:bCs/>
          <w:sz w:val="24"/>
          <w:szCs w:val="24"/>
          <w:lang w:eastAsia="zh-Hans"/>
        </w:rPr>
        <w:t>。</w:t>
      </w:r>
    </w:p>
    <w:p w14:paraId="727374DD">
      <w:pPr>
        <w:snapToGrid w:val="0"/>
        <w:spacing w:line="480" w:lineRule="exact"/>
        <w:ind w:firstLine="482" w:firstLineChars="200"/>
        <w:rPr>
          <w:rFonts w:hint="eastAsia" w:hAnsi="宋体" w:cs="宋体"/>
          <w:b/>
          <w:sz w:val="24"/>
          <w:szCs w:val="24"/>
        </w:rPr>
      </w:pPr>
      <w:r>
        <w:rPr>
          <w:rFonts w:hint="eastAsia" w:hAnsi="宋体" w:cs="宋体"/>
          <w:b/>
          <w:sz w:val="24"/>
          <w:szCs w:val="24"/>
        </w:rPr>
        <w:t>三、项目内容</w:t>
      </w:r>
    </w:p>
    <w:p w14:paraId="525749E8">
      <w:pPr>
        <w:adjustRightInd w:val="0"/>
        <w:snapToGrid w:val="0"/>
        <w:spacing w:line="59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（一）服务方式</w:t>
      </w:r>
    </w:p>
    <w:p w14:paraId="79BB1A6D">
      <w:pPr>
        <w:adjustRightInd w:val="0"/>
        <w:snapToGrid w:val="0"/>
        <w:spacing w:line="5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2位驻场工程师（软件运维1人、数据分析1人），软件运维人员主要工作职责为系统日常巡检、排查解决系统故障、做好各类系统对接等，数据分析人员主要为业务处室提出的各类数据分析需求提供数据查询及分析等相关支撑。</w:t>
      </w:r>
    </w:p>
    <w:p w14:paraId="19F1BCF0">
      <w:pPr>
        <w:adjustRightInd w:val="0"/>
        <w:snapToGrid w:val="0"/>
        <w:spacing w:line="59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（二）服务内容</w:t>
      </w:r>
    </w:p>
    <w:p w14:paraId="69EA080B">
      <w:pPr>
        <w:adjustRightInd w:val="0"/>
        <w:snapToGrid w:val="0"/>
        <w:spacing w:line="590" w:lineRule="exact"/>
        <w:ind w:firstLine="482"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1.南通12345平台数据库相关运维</w:t>
      </w:r>
    </w:p>
    <w:p w14:paraId="52438B6D">
      <w:pPr>
        <w:adjustRightInd w:val="0"/>
        <w:snapToGrid w:val="0"/>
        <w:spacing w:line="5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定期提供预防性巡检，检查数据库服务器内存及磁盘使用情况，发现异常及时处置，并完成系统参数配置调优、补丁分发安装等服务。做好数据库备份与恢复，在规定时限内定位故障点，实地排除故障。做好病毒防范，发现病毒及时处置。保管好服务器账号密码，防范系统数据库相关保密内容外泄。</w:t>
      </w:r>
    </w:p>
    <w:p w14:paraId="0448B0FD">
      <w:pPr>
        <w:adjustRightInd w:val="0"/>
        <w:snapToGrid w:val="0"/>
        <w:spacing w:line="590" w:lineRule="exact"/>
        <w:ind w:firstLine="482"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2.南通12345平台政情民意展示系统相关运维</w:t>
      </w:r>
    </w:p>
    <w:p w14:paraId="73BA8BF6">
      <w:pPr>
        <w:adjustRightInd w:val="0"/>
        <w:snapToGrid w:val="0"/>
        <w:spacing w:line="5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政情民意展示界面维护：根据平台运行实际情况提出的大屏展示版块调整、内容更新、页面增删等各类优化需求，及时将后台分析系统和前台大屏展示内容优化升级到位，保证政情民意分析系统正常运行。</w:t>
      </w:r>
    </w:p>
    <w:p w14:paraId="56984318">
      <w:pPr>
        <w:adjustRightInd w:val="0"/>
        <w:snapToGrid w:val="0"/>
        <w:spacing w:line="590" w:lineRule="exact"/>
        <w:ind w:firstLine="482" w:firstLineChars="200"/>
        <w:jc w:val="left"/>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b/>
          <w:sz w:val="24"/>
          <w:szCs w:val="24"/>
        </w:rPr>
        <w:t>3.南通12345平台门户网站相关运维</w:t>
      </w:r>
    </w:p>
    <w:p w14:paraId="2A52CAC2">
      <w:pPr>
        <w:adjustRightInd w:val="0"/>
        <w:snapToGrid w:val="0"/>
        <w:spacing w:line="590" w:lineRule="exact"/>
        <w:ind w:left="230" w:firstLine="400"/>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（1）日常维护服务</w:t>
      </w:r>
    </w:p>
    <w:p w14:paraId="4539428D">
      <w:pPr>
        <w:adjustRightInd w:val="0"/>
        <w:snapToGrid w:val="0"/>
        <w:spacing w:line="590" w:lineRule="exact"/>
        <w:ind w:left="230" w:firstLine="400"/>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①巡检网站所在服务器空间、环境配置和网络状态，确保网站全天不间断运行，保障网站后台系统正常使用。</w:t>
      </w:r>
    </w:p>
    <w:p w14:paraId="40BAFF67">
      <w:pPr>
        <w:adjustRightInd w:val="0"/>
        <w:snapToGrid w:val="0"/>
        <w:spacing w:line="590" w:lineRule="exact"/>
        <w:ind w:left="230" w:firstLine="400"/>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②及时备份网站数据库数据和网站源码数据，以防止数据丢失，对网站发布的新闻内容等进行数据备份。</w:t>
      </w:r>
    </w:p>
    <w:p w14:paraId="60E4E6A3">
      <w:pPr>
        <w:adjustRightInd w:val="0"/>
        <w:snapToGrid w:val="0"/>
        <w:spacing w:line="590" w:lineRule="exact"/>
        <w:ind w:left="230" w:firstLine="400"/>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③协助平台工作人员进行网站内容更新、调整等。</w:t>
      </w:r>
    </w:p>
    <w:p w14:paraId="4870DB59">
      <w:pPr>
        <w:adjustRightInd w:val="0"/>
        <w:snapToGrid w:val="0"/>
        <w:spacing w:line="590" w:lineRule="exact"/>
        <w:ind w:left="230" w:firstLine="400"/>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④定期检查网站安全设置，检查网站各个功能，提供WEB安全防护，7*24小时实时防护。</w:t>
      </w:r>
    </w:p>
    <w:p w14:paraId="2C9BC0E5">
      <w:pPr>
        <w:adjustRightInd w:val="0"/>
        <w:snapToGrid w:val="0"/>
        <w:spacing w:line="590" w:lineRule="exact"/>
        <w:ind w:left="230" w:firstLine="400"/>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（2）应急响应服务</w:t>
      </w:r>
    </w:p>
    <w:p w14:paraId="6E43E9AE">
      <w:pPr>
        <w:adjustRightInd w:val="0"/>
        <w:snapToGrid w:val="0"/>
        <w:spacing w:line="590" w:lineRule="exact"/>
        <w:ind w:left="230" w:firstLine="400"/>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提供节假日及重大活动期间的应急响应服务，在此期间安排负责人及技术人员进行7×24小时值班，确保网站的正常运行。</w:t>
      </w:r>
    </w:p>
    <w:p w14:paraId="3E68A5E8">
      <w:pPr>
        <w:adjustRightInd w:val="0"/>
        <w:snapToGrid w:val="0"/>
        <w:spacing w:line="590" w:lineRule="exact"/>
        <w:ind w:firstLine="482" w:firstLineChars="200"/>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b/>
          <w:sz w:val="24"/>
          <w:szCs w:val="24"/>
        </w:rPr>
        <w:t>4.</w:t>
      </w:r>
      <w:r>
        <w:rPr>
          <w:rFonts w:hint="eastAsia" w:asciiTheme="minorEastAsia" w:hAnsiTheme="minorEastAsia" w:eastAsiaTheme="minorEastAsia" w:cstheme="minorEastAsia"/>
          <w:b/>
          <w:sz w:val="24"/>
          <w:szCs w:val="24"/>
          <w:lang w:eastAsia="zh-Hans"/>
        </w:rPr>
        <w:t>本地受理渠道与省一体化平台接口对接运维</w:t>
      </w:r>
    </w:p>
    <w:p w14:paraId="4FB18C1F">
      <w:pPr>
        <w:adjustRightInd w:val="0"/>
        <w:snapToGrid w:val="0"/>
        <w:spacing w:line="5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（1）省一体化平台日常巡检、权限分配、账户管理等常规运维。</w:t>
      </w:r>
    </w:p>
    <w:p w14:paraId="69596F1B">
      <w:pPr>
        <w:adjustRightInd w:val="0"/>
        <w:snapToGrid w:val="0"/>
        <w:spacing w:line="5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（2）微信公众号、南通百通、110等互联网受理渠道来源与省一体化对接保障。</w:t>
      </w:r>
    </w:p>
    <w:p w14:paraId="27084397">
      <w:pPr>
        <w:adjustRightInd w:val="0"/>
        <w:snapToGrid w:val="0"/>
        <w:spacing w:line="5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（3）南通12345平台与省一体化平台、南通联动平台对接保障，历史数据维护等。</w:t>
      </w:r>
    </w:p>
    <w:p w14:paraId="0315B719">
      <w:pPr>
        <w:adjustRightInd w:val="0"/>
        <w:snapToGrid w:val="0"/>
        <w:spacing w:line="5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（4）其他第三方系统对接：市监12315热线系统对接保障；热线整合分中心相关工单数据对接工作；工单数据加密或脱敏定时推送共享平台前置库保障等。</w:t>
      </w:r>
    </w:p>
    <w:p w14:paraId="731DF93E">
      <w:pPr>
        <w:adjustRightInd w:val="0"/>
        <w:snapToGrid w:val="0"/>
        <w:spacing w:line="59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5.数据分析运维服务</w:t>
      </w:r>
    </w:p>
    <w:p w14:paraId="5FEFC472">
      <w:pPr>
        <w:adjustRightInd w:val="0"/>
        <w:snapToGrid w:val="0"/>
        <w:spacing w:line="5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（1）省市县回流数据治理服务，及时发现并处理数据采集、使用环节的问题，确保数据使用的准确性、实时性、完整性。</w:t>
      </w:r>
    </w:p>
    <w:p w14:paraId="0C50432D">
      <w:pPr>
        <w:adjustRightInd w:val="0"/>
        <w:snapToGrid w:val="0"/>
        <w:spacing w:line="5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（2）报表优化升级，设计开发个性化报表，确保报表模块数据的准确性，根据实际情况调整优化报表，根据业务处室实际需求开发相关统计报表。</w:t>
      </w:r>
    </w:p>
    <w:p w14:paraId="7E2DCF30">
      <w:pPr>
        <w:adjustRightInd w:val="0"/>
        <w:snapToGrid w:val="0"/>
        <w:spacing w:line="5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现场进行数据分析支撑，根据业务需求提供数据报告，主要包含日报、周报、月报、季报、年报，以及部门承办诉求情况、各类热点诉求分布情况以及其他实时业务报告的数据支撑工作。对于一些紧急统计查询需求，现有报表暂无法查询到的数据，需编写数据库查询语句从数据库直接提取相关数据。</w:t>
      </w:r>
    </w:p>
    <w:p w14:paraId="3E726D55">
      <w:pPr>
        <w:adjustRightInd w:val="0"/>
        <w:snapToGrid w:val="0"/>
        <w:spacing w:line="59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6.云桌面软件模版维护服务</w:t>
      </w:r>
    </w:p>
    <w:p w14:paraId="46D92A53">
      <w:pPr>
        <w:snapToGrid w:val="0"/>
        <w:spacing w:line="480" w:lineRule="exact"/>
        <w:ind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每日巡查华为云桌面系统各组件运行情况，根据平台业务运行要求，进行云桌面系统模板升级及瘦客户端系统发布等，保证7x24小时技术支撑。</w:t>
      </w:r>
    </w:p>
    <w:p w14:paraId="143980D4">
      <w:pPr>
        <w:snapToGrid w:val="0"/>
        <w:spacing w:line="480" w:lineRule="exact"/>
        <w:ind w:firstLine="482" w:firstLineChars="200"/>
        <w:rPr>
          <w:rFonts w:hint="eastAsia" w:hAnsi="宋体" w:cs="宋体"/>
          <w:b/>
          <w:sz w:val="24"/>
          <w:szCs w:val="24"/>
        </w:rPr>
      </w:pPr>
      <w:r>
        <w:rPr>
          <w:rFonts w:hint="eastAsia" w:hAnsi="宋体" w:cs="宋体"/>
          <w:b/>
          <w:sz w:val="24"/>
          <w:szCs w:val="24"/>
        </w:rPr>
        <w:t>四、服务期限及地点</w:t>
      </w:r>
    </w:p>
    <w:p w14:paraId="7D101436">
      <w:pPr>
        <w:snapToGrid w:val="0"/>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1.服务期限：2025年12月-2026年11月；</w:t>
      </w:r>
    </w:p>
    <w:p w14:paraId="6CE45B98">
      <w:pPr>
        <w:snapToGrid w:val="0"/>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2.服务地点：市12345平台。</w:t>
      </w:r>
    </w:p>
    <w:p w14:paraId="0F9AB95A">
      <w:pPr>
        <w:snapToGrid w:val="0"/>
        <w:spacing w:line="480" w:lineRule="exact"/>
        <w:ind w:firstLine="482" w:firstLineChars="200"/>
        <w:rPr>
          <w:rFonts w:hint="eastAsia" w:hAnsi="宋体" w:cs="宋体"/>
          <w:b/>
          <w:sz w:val="24"/>
          <w:szCs w:val="24"/>
        </w:rPr>
      </w:pPr>
      <w:r>
        <w:rPr>
          <w:rFonts w:hint="eastAsia" w:hAnsi="宋体" w:cs="宋体"/>
          <w:b/>
          <w:sz w:val="24"/>
          <w:szCs w:val="24"/>
        </w:rPr>
        <w:t>五、服务要求</w:t>
      </w:r>
    </w:p>
    <w:p w14:paraId="3DC57129">
      <w:pPr>
        <w:snapToGrid w:val="0"/>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1.运维服务原则</w:t>
      </w:r>
    </w:p>
    <w:p w14:paraId="5A9305F6">
      <w:pPr>
        <w:snapToGrid w:val="0"/>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数据完善与应用需求拓展类的应经审核同意后按照南通市域指挥中心运维管理相关制度与流程开展。</w:t>
      </w:r>
    </w:p>
    <w:p w14:paraId="5558A6ED">
      <w:pPr>
        <w:snapToGrid w:val="0"/>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2.运维服务范围</w:t>
      </w:r>
    </w:p>
    <w:p w14:paraId="4508B5E7">
      <w:pPr>
        <w:snapToGrid w:val="0"/>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本项目要求对12345平台业务系统本地运维职责内容进行服务，包含：业务报表模块、一体化系统对接、政情民意分析模块、网站相关运维、数据库相关运维、云桌面软件模版维护等，并提供2名驻场工程师服务。</w:t>
      </w:r>
    </w:p>
    <w:p w14:paraId="7A3736A8">
      <w:pPr>
        <w:snapToGrid w:val="0"/>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3.需求范围</w:t>
      </w:r>
    </w:p>
    <w:p w14:paraId="3338BFC5">
      <w:pPr>
        <w:snapToGrid w:val="0"/>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运维服务需求包括经办服务技术问题的分析定位、参数配置、算法配置、数据统计分析、数据问题处理、本地定点机构接口改造支持服务。</w:t>
      </w:r>
    </w:p>
    <w:p w14:paraId="2321C268">
      <w:pPr>
        <w:snapToGrid w:val="0"/>
        <w:spacing w:line="480" w:lineRule="exact"/>
        <w:ind w:firstLine="482" w:firstLineChars="200"/>
        <w:rPr>
          <w:rFonts w:hint="eastAsia" w:hAnsi="宋体" w:cs="宋体"/>
          <w:b/>
          <w:sz w:val="24"/>
          <w:szCs w:val="24"/>
        </w:rPr>
      </w:pPr>
      <w:r>
        <w:rPr>
          <w:rFonts w:hint="eastAsia" w:hAnsi="宋体" w:cs="宋体"/>
          <w:b/>
          <w:sz w:val="24"/>
          <w:szCs w:val="24"/>
        </w:rPr>
        <w:t>六、验收标准</w:t>
      </w:r>
    </w:p>
    <w:p w14:paraId="612BE174">
      <w:pPr>
        <w:snapToGrid w:val="0"/>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采购单位按合同约定积极配合供应商履约，保障好市12345平台日常运行。</w:t>
      </w:r>
    </w:p>
    <w:p w14:paraId="6B74F887">
      <w:pPr>
        <w:snapToGrid w:val="0"/>
        <w:spacing w:line="480" w:lineRule="exact"/>
        <w:ind w:firstLine="482" w:firstLineChars="200"/>
        <w:rPr>
          <w:rFonts w:hint="eastAsia" w:hAnsi="宋体" w:cs="宋体"/>
          <w:b/>
          <w:sz w:val="24"/>
          <w:szCs w:val="24"/>
        </w:rPr>
      </w:pPr>
      <w:r>
        <w:rPr>
          <w:rFonts w:hint="eastAsia" w:hAnsi="宋体" w:cs="宋体"/>
          <w:b/>
          <w:sz w:val="24"/>
          <w:szCs w:val="24"/>
        </w:rPr>
        <w:t>七、付款方式</w:t>
      </w:r>
    </w:p>
    <w:p w14:paraId="016F47A3">
      <w:pPr>
        <w:snapToGrid w:val="0"/>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签订合同一周内支付合同金额的50%，维保6个月后支付合同金额的30%，合同期满经验收考核通过后支付余款。</w:t>
      </w:r>
    </w:p>
    <w:p w14:paraId="793DD37F">
      <w:pPr>
        <w:bidi w:val="0"/>
        <w:jc w:val="left"/>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A356FE"/>
    <w:rsid w:val="5AA35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2025-11-18T04:29:00Z</dcterms:created>
  <dc:creator>le</dc:creator>
  <cp:lastModifiedBy>le</cp:lastModifiedBy>
  <dcterms:modified xsi:type="dcterms:W3CDTF">2025-11-18T04:29:31Z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466EE1775868465982A6B390A0EBA76A_11</vt:lpwstr>
  </property>
  <property fmtid="{D5CDD505-2E9C-101B-9397-08002B2CF9AE}" pid="4" name="KSOTemplateDocerSaveRecord">
    <vt:lpwstr>eyJoZGlkIjoiNzc3NGZiODMwZWIxNGQ1ZGM3NzU3NzM0MzJmZjJlOWYiLCJ1c2VySWQiOiIxMjY5NzgzNzg4In0=</vt:lpwstr>
  </property>
</Properties>
</file>